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68" w:rsidRDefault="00980747" w:rsidP="0026752C">
      <w:pPr>
        <w:pStyle w:val="NoSpacing"/>
        <w:jc w:val="right"/>
      </w:pPr>
      <w:r>
        <w:rPr>
          <w:noProof/>
        </w:rPr>
        <w:drawing>
          <wp:inline distT="0" distB="0" distL="0" distR="0" wp14:anchorId="37DFB6AA" wp14:editId="1C6F57D3">
            <wp:extent cx="1746250" cy="6985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DDLogo_Tagl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929" cy="699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468" w:rsidRPr="00130037" w:rsidRDefault="002C7468" w:rsidP="003B5D80">
      <w:pPr>
        <w:pStyle w:val="NoSpacing"/>
        <w:jc w:val="both"/>
        <w:rPr>
          <w:sz w:val="20"/>
          <w:szCs w:val="20"/>
        </w:rPr>
      </w:pPr>
      <w:r w:rsidRPr="00130037">
        <w:rPr>
          <w:sz w:val="20"/>
          <w:szCs w:val="20"/>
        </w:rPr>
        <w:t>FOR IMMEDIATE RELEASE</w:t>
      </w:r>
    </w:p>
    <w:p w:rsidR="002C7468" w:rsidRPr="00130037" w:rsidRDefault="002C7468" w:rsidP="003B5D80">
      <w:pPr>
        <w:pStyle w:val="NoSpacing"/>
        <w:jc w:val="both"/>
        <w:rPr>
          <w:sz w:val="20"/>
          <w:szCs w:val="20"/>
        </w:rPr>
      </w:pPr>
    </w:p>
    <w:p w:rsidR="002C7468" w:rsidRPr="00130037" w:rsidRDefault="002C7468" w:rsidP="003B5D80">
      <w:pPr>
        <w:pStyle w:val="NoSpacing"/>
        <w:jc w:val="both"/>
        <w:rPr>
          <w:sz w:val="20"/>
          <w:szCs w:val="20"/>
        </w:rPr>
      </w:pPr>
      <w:r w:rsidRPr="00130037">
        <w:rPr>
          <w:sz w:val="20"/>
          <w:szCs w:val="20"/>
        </w:rPr>
        <w:t>Media contacts:</w:t>
      </w:r>
      <w:r w:rsidRPr="00130037">
        <w:rPr>
          <w:sz w:val="20"/>
          <w:szCs w:val="20"/>
        </w:rPr>
        <w:tab/>
      </w:r>
      <w:r w:rsidRPr="00130037">
        <w:rPr>
          <w:sz w:val="20"/>
          <w:szCs w:val="20"/>
        </w:rPr>
        <w:tab/>
        <w:t>Davis Rhorer</w:t>
      </w:r>
    </w:p>
    <w:p w:rsidR="002C7468" w:rsidRPr="00130037" w:rsidRDefault="002C7468" w:rsidP="003B5D80">
      <w:pPr>
        <w:pStyle w:val="NoSpacing"/>
        <w:jc w:val="both"/>
        <w:rPr>
          <w:sz w:val="20"/>
          <w:szCs w:val="20"/>
        </w:rPr>
      </w:pPr>
      <w:r w:rsidRPr="00130037">
        <w:rPr>
          <w:sz w:val="20"/>
          <w:szCs w:val="20"/>
        </w:rPr>
        <w:tab/>
      </w:r>
      <w:r w:rsidRPr="00130037">
        <w:rPr>
          <w:sz w:val="20"/>
          <w:szCs w:val="20"/>
        </w:rPr>
        <w:tab/>
      </w:r>
      <w:r w:rsidRPr="00130037">
        <w:rPr>
          <w:sz w:val="20"/>
          <w:szCs w:val="20"/>
        </w:rPr>
        <w:tab/>
        <w:t>225-389-5520</w:t>
      </w:r>
    </w:p>
    <w:p w:rsidR="002C7468" w:rsidRPr="00130037" w:rsidRDefault="002C7468" w:rsidP="003B5D80">
      <w:pPr>
        <w:pStyle w:val="NoSpacing"/>
        <w:jc w:val="both"/>
        <w:rPr>
          <w:sz w:val="20"/>
          <w:szCs w:val="20"/>
        </w:rPr>
      </w:pPr>
      <w:r w:rsidRPr="00130037">
        <w:rPr>
          <w:sz w:val="20"/>
          <w:szCs w:val="20"/>
        </w:rPr>
        <w:tab/>
      </w:r>
      <w:r w:rsidRPr="00130037">
        <w:rPr>
          <w:sz w:val="20"/>
          <w:szCs w:val="20"/>
        </w:rPr>
        <w:tab/>
      </w:r>
      <w:r w:rsidRPr="00130037">
        <w:rPr>
          <w:sz w:val="20"/>
          <w:szCs w:val="20"/>
        </w:rPr>
        <w:tab/>
      </w:r>
      <w:hyperlink r:id="rId8" w:history="1">
        <w:r w:rsidRPr="00130037">
          <w:rPr>
            <w:rStyle w:val="Hyperlink"/>
            <w:sz w:val="20"/>
            <w:szCs w:val="20"/>
          </w:rPr>
          <w:t>drhorer@brgov.com</w:t>
        </w:r>
      </w:hyperlink>
    </w:p>
    <w:p w:rsidR="002C7468" w:rsidRPr="00130037" w:rsidRDefault="002C7468" w:rsidP="003B5D80">
      <w:pPr>
        <w:pStyle w:val="NoSpacing"/>
        <w:jc w:val="both"/>
        <w:rPr>
          <w:sz w:val="20"/>
          <w:szCs w:val="20"/>
        </w:rPr>
      </w:pPr>
    </w:p>
    <w:p w:rsidR="002C7468" w:rsidRPr="00130037" w:rsidRDefault="00980747" w:rsidP="003B5D80">
      <w:pPr>
        <w:pStyle w:val="NoSpacing"/>
        <w:jc w:val="both"/>
        <w:rPr>
          <w:b/>
          <w:sz w:val="20"/>
          <w:szCs w:val="20"/>
        </w:rPr>
      </w:pPr>
      <w:r w:rsidRPr="00130037">
        <w:rPr>
          <w:b/>
          <w:sz w:val="20"/>
          <w:szCs w:val="20"/>
        </w:rPr>
        <w:t>Central Green</w:t>
      </w:r>
      <w:r w:rsidR="006E19E2" w:rsidRPr="00130037">
        <w:rPr>
          <w:b/>
          <w:sz w:val="20"/>
          <w:szCs w:val="20"/>
        </w:rPr>
        <w:t xml:space="preserve">, </w:t>
      </w:r>
      <w:r w:rsidRPr="00130037">
        <w:rPr>
          <w:b/>
          <w:sz w:val="20"/>
          <w:szCs w:val="20"/>
        </w:rPr>
        <w:t>City Hall Plaza</w:t>
      </w:r>
      <w:r w:rsidR="006E19E2" w:rsidRPr="00130037">
        <w:rPr>
          <w:b/>
          <w:sz w:val="20"/>
          <w:szCs w:val="20"/>
        </w:rPr>
        <w:t xml:space="preserve"> G</w:t>
      </w:r>
      <w:r w:rsidR="00B036F8" w:rsidRPr="00130037">
        <w:rPr>
          <w:b/>
          <w:sz w:val="20"/>
          <w:szCs w:val="20"/>
        </w:rPr>
        <w:t xml:space="preserve">roundbreaking </w:t>
      </w:r>
    </w:p>
    <w:p w:rsidR="002C7468" w:rsidRPr="00130037" w:rsidRDefault="002C7468" w:rsidP="003B5D80">
      <w:pPr>
        <w:pStyle w:val="NoSpacing"/>
        <w:jc w:val="both"/>
        <w:rPr>
          <w:sz w:val="20"/>
          <w:szCs w:val="20"/>
        </w:rPr>
      </w:pPr>
    </w:p>
    <w:p w:rsidR="009072D7" w:rsidRPr="00130037" w:rsidRDefault="004A1381" w:rsidP="009072D7">
      <w:pPr>
        <w:pStyle w:val="NoSpacing"/>
        <w:jc w:val="both"/>
        <w:rPr>
          <w:iCs/>
          <w:sz w:val="20"/>
          <w:szCs w:val="20"/>
        </w:rPr>
      </w:pPr>
      <w:r w:rsidRPr="00130037">
        <w:rPr>
          <w:sz w:val="20"/>
          <w:szCs w:val="20"/>
        </w:rPr>
        <w:t>BATON ROUGE, LA (</w:t>
      </w:r>
      <w:r w:rsidR="00980747" w:rsidRPr="00130037">
        <w:rPr>
          <w:sz w:val="20"/>
          <w:szCs w:val="20"/>
        </w:rPr>
        <w:t>Ma</w:t>
      </w:r>
      <w:r w:rsidR="00FB1A14">
        <w:rPr>
          <w:sz w:val="20"/>
          <w:szCs w:val="20"/>
        </w:rPr>
        <w:t>rch</w:t>
      </w:r>
      <w:r w:rsidR="00980747" w:rsidRPr="00130037">
        <w:rPr>
          <w:sz w:val="20"/>
          <w:szCs w:val="20"/>
        </w:rPr>
        <w:t xml:space="preserve"> 8, 2017</w:t>
      </w:r>
      <w:r w:rsidR="002C7468" w:rsidRPr="00130037">
        <w:rPr>
          <w:sz w:val="20"/>
          <w:szCs w:val="20"/>
        </w:rPr>
        <w:t>) –</w:t>
      </w:r>
      <w:r w:rsidR="00EB79C0" w:rsidRPr="00130037">
        <w:rPr>
          <w:sz w:val="20"/>
          <w:szCs w:val="20"/>
        </w:rPr>
        <w:t xml:space="preserve"> </w:t>
      </w:r>
      <w:r w:rsidR="00F045D5" w:rsidRPr="00130037">
        <w:rPr>
          <w:sz w:val="20"/>
          <w:szCs w:val="20"/>
        </w:rPr>
        <w:t xml:space="preserve">The </w:t>
      </w:r>
      <w:r w:rsidR="00980747" w:rsidRPr="00130037">
        <w:rPr>
          <w:sz w:val="20"/>
          <w:szCs w:val="20"/>
        </w:rPr>
        <w:t>third component</w:t>
      </w:r>
      <w:r w:rsidR="00F045D5" w:rsidRPr="00130037">
        <w:rPr>
          <w:sz w:val="20"/>
          <w:szCs w:val="20"/>
        </w:rPr>
        <w:t xml:space="preserve"> of the </w:t>
      </w:r>
      <w:r w:rsidR="00980747" w:rsidRPr="00130037">
        <w:rPr>
          <w:i/>
          <w:sz w:val="20"/>
          <w:szCs w:val="20"/>
        </w:rPr>
        <w:t>Central Green</w:t>
      </w:r>
      <w:r w:rsidR="00980747" w:rsidRPr="00130037">
        <w:rPr>
          <w:sz w:val="20"/>
          <w:szCs w:val="20"/>
        </w:rPr>
        <w:t>, a concept of the community-driv</w:t>
      </w:r>
      <w:r w:rsidR="003B7EAB" w:rsidRPr="00130037">
        <w:rPr>
          <w:sz w:val="20"/>
          <w:szCs w:val="20"/>
        </w:rPr>
        <w:t>en Plan Baton Rouge II master p</w:t>
      </w:r>
      <w:r w:rsidR="00980747" w:rsidRPr="00130037">
        <w:rPr>
          <w:sz w:val="20"/>
          <w:szCs w:val="20"/>
        </w:rPr>
        <w:t>l</w:t>
      </w:r>
      <w:r w:rsidR="003B7EAB" w:rsidRPr="00130037">
        <w:rPr>
          <w:sz w:val="20"/>
          <w:szCs w:val="20"/>
        </w:rPr>
        <w:t>a</w:t>
      </w:r>
      <w:r w:rsidR="00980747" w:rsidRPr="00130037">
        <w:rPr>
          <w:sz w:val="20"/>
          <w:szCs w:val="20"/>
        </w:rPr>
        <w:t>n,</w:t>
      </w:r>
      <w:r w:rsidR="00FE63A6" w:rsidRPr="00130037">
        <w:rPr>
          <w:sz w:val="20"/>
          <w:szCs w:val="20"/>
        </w:rPr>
        <w:t xml:space="preserve"> is set to begin construction following a groundbreaking cere</w:t>
      </w:r>
      <w:r w:rsidR="00980747" w:rsidRPr="00130037">
        <w:rPr>
          <w:sz w:val="20"/>
          <w:szCs w:val="20"/>
        </w:rPr>
        <w:t>mony that took place today at 11</w:t>
      </w:r>
      <w:r w:rsidR="00FE63A6" w:rsidRPr="00130037">
        <w:rPr>
          <w:sz w:val="20"/>
          <w:szCs w:val="20"/>
        </w:rPr>
        <w:t xml:space="preserve">:00AM </w:t>
      </w:r>
      <w:r w:rsidR="00FB1A14">
        <w:rPr>
          <w:sz w:val="20"/>
          <w:szCs w:val="20"/>
        </w:rPr>
        <w:t>behind</w:t>
      </w:r>
      <w:r w:rsidR="00980747" w:rsidRPr="00130037">
        <w:rPr>
          <w:sz w:val="20"/>
          <w:szCs w:val="20"/>
        </w:rPr>
        <w:t xml:space="preserve"> City Hall</w:t>
      </w:r>
      <w:r w:rsidR="00056DF6" w:rsidRPr="00130037">
        <w:rPr>
          <w:sz w:val="20"/>
          <w:szCs w:val="20"/>
        </w:rPr>
        <w:t xml:space="preserve">. </w:t>
      </w:r>
      <w:r w:rsidR="00980747" w:rsidRPr="00130037">
        <w:rPr>
          <w:rFonts w:ascii="Calibri" w:hAnsi="Calibri"/>
          <w:sz w:val="20"/>
          <w:szCs w:val="20"/>
        </w:rPr>
        <w:t>The prominent theme within Plan Baton Rouge II was to reconnect Baton Rouge with the mighty Mississippi River by establishing a connective urban core anchored by the Central Green</w:t>
      </w:r>
      <w:r w:rsidR="00056DF6" w:rsidRPr="00130037">
        <w:rPr>
          <w:rFonts w:ascii="Calibri" w:hAnsi="Calibri"/>
          <w:sz w:val="20"/>
          <w:szCs w:val="20"/>
        </w:rPr>
        <w:t xml:space="preserve"> - </w:t>
      </w:r>
      <w:r w:rsidR="00980747" w:rsidRPr="00130037">
        <w:rPr>
          <w:rFonts w:ascii="Calibri" w:hAnsi="Calibri"/>
          <w:sz w:val="20"/>
          <w:szCs w:val="20"/>
        </w:rPr>
        <w:t xml:space="preserve">a </w:t>
      </w:r>
      <w:r w:rsidR="00056DF6" w:rsidRPr="00130037">
        <w:rPr>
          <w:rFonts w:ascii="Calibri" w:hAnsi="Calibri"/>
          <w:sz w:val="20"/>
          <w:szCs w:val="20"/>
        </w:rPr>
        <w:t>network</w:t>
      </w:r>
      <w:r w:rsidR="00980747" w:rsidRPr="00130037">
        <w:rPr>
          <w:rFonts w:ascii="Calibri" w:hAnsi="Calibri"/>
          <w:sz w:val="20"/>
          <w:szCs w:val="20"/>
        </w:rPr>
        <w:t xml:space="preserve"> of greenspaces linking downtown</w:t>
      </w:r>
      <w:r w:rsidR="00056DF6" w:rsidRPr="00130037">
        <w:rPr>
          <w:rFonts w:ascii="Calibri" w:hAnsi="Calibri"/>
          <w:sz w:val="20"/>
          <w:szCs w:val="20"/>
        </w:rPr>
        <w:t>’s</w:t>
      </w:r>
      <w:r w:rsidR="00980747" w:rsidRPr="00130037">
        <w:rPr>
          <w:rFonts w:ascii="Calibri" w:hAnsi="Calibri"/>
          <w:sz w:val="20"/>
          <w:szCs w:val="20"/>
        </w:rPr>
        <w:t xml:space="preserve"> c</w:t>
      </w:r>
      <w:r w:rsidR="00056DF6" w:rsidRPr="00130037">
        <w:rPr>
          <w:rFonts w:ascii="Calibri" w:hAnsi="Calibri"/>
          <w:sz w:val="20"/>
          <w:szCs w:val="20"/>
        </w:rPr>
        <w:t xml:space="preserve">ultural and civic attractions. </w:t>
      </w:r>
      <w:r w:rsidR="00980747" w:rsidRPr="00130037">
        <w:rPr>
          <w:sz w:val="20"/>
          <w:szCs w:val="20"/>
        </w:rPr>
        <w:t xml:space="preserve">The redesign of City Hall Plaza </w:t>
      </w:r>
      <w:r w:rsidR="00056DF6" w:rsidRPr="00130037">
        <w:rPr>
          <w:sz w:val="20"/>
          <w:szCs w:val="20"/>
        </w:rPr>
        <w:t>fulfills a major goal</w:t>
      </w:r>
      <w:r w:rsidR="00980747" w:rsidRPr="00130037">
        <w:rPr>
          <w:sz w:val="20"/>
          <w:szCs w:val="20"/>
        </w:rPr>
        <w:t xml:space="preserve"> of </w:t>
      </w:r>
      <w:r w:rsidR="00FB1A14">
        <w:rPr>
          <w:sz w:val="20"/>
          <w:szCs w:val="20"/>
        </w:rPr>
        <w:t>the plan</w:t>
      </w:r>
      <w:r w:rsidR="00980747" w:rsidRPr="00130037">
        <w:rPr>
          <w:sz w:val="20"/>
          <w:szCs w:val="20"/>
        </w:rPr>
        <w:t xml:space="preserve"> by linking </w:t>
      </w:r>
      <w:r w:rsidR="00056DF6" w:rsidRPr="00130037">
        <w:rPr>
          <w:sz w:val="20"/>
          <w:szCs w:val="20"/>
        </w:rPr>
        <w:t>institutions such as the library, Old State Capitol, Shaw Center, and City Hall via a system of greenspaces including</w:t>
      </w:r>
      <w:r w:rsidR="00980747" w:rsidRPr="00130037">
        <w:rPr>
          <w:sz w:val="20"/>
          <w:szCs w:val="20"/>
        </w:rPr>
        <w:t xml:space="preserve">, Repentance Park, </w:t>
      </w:r>
      <w:r w:rsidR="00056DF6" w:rsidRPr="00130037">
        <w:rPr>
          <w:sz w:val="20"/>
          <w:szCs w:val="20"/>
        </w:rPr>
        <w:t>Galvez Plaza,</w:t>
      </w:r>
      <w:r w:rsidR="00980747" w:rsidRPr="00130037">
        <w:rPr>
          <w:sz w:val="20"/>
          <w:szCs w:val="20"/>
        </w:rPr>
        <w:t xml:space="preserve"> North Boulevard Town Square</w:t>
      </w:r>
      <w:r w:rsidR="00056DF6" w:rsidRPr="00130037">
        <w:rPr>
          <w:sz w:val="20"/>
          <w:szCs w:val="20"/>
        </w:rPr>
        <w:t>, and City Hall Plaza</w:t>
      </w:r>
      <w:r w:rsidR="00980747" w:rsidRPr="00130037">
        <w:rPr>
          <w:sz w:val="20"/>
          <w:szCs w:val="20"/>
        </w:rPr>
        <w:t>.</w:t>
      </w:r>
    </w:p>
    <w:p w:rsidR="005F340A" w:rsidRPr="00130037" w:rsidRDefault="005F340A" w:rsidP="003B5D80">
      <w:pPr>
        <w:pStyle w:val="NoSpacing"/>
        <w:jc w:val="both"/>
        <w:rPr>
          <w:sz w:val="20"/>
          <w:szCs w:val="20"/>
        </w:rPr>
      </w:pPr>
    </w:p>
    <w:p w:rsidR="00B302B3" w:rsidRPr="00130037" w:rsidRDefault="003B7EAB" w:rsidP="003B5D80">
      <w:pPr>
        <w:pStyle w:val="NoSpacing"/>
        <w:jc w:val="both"/>
        <w:rPr>
          <w:rFonts w:cs="Arial"/>
          <w:b/>
          <w:sz w:val="20"/>
          <w:szCs w:val="20"/>
        </w:rPr>
      </w:pPr>
      <w:r w:rsidRPr="00130037">
        <w:rPr>
          <w:sz w:val="20"/>
          <w:szCs w:val="20"/>
        </w:rPr>
        <w:t>The renovation of City Hall Plaza will remove underutilized and harsh existing hardscapes in the plaza, replacing them with a large green law</w:t>
      </w:r>
      <w:r w:rsidR="00A047DE" w:rsidRPr="00130037">
        <w:rPr>
          <w:sz w:val="20"/>
          <w:szCs w:val="20"/>
        </w:rPr>
        <w:t>n</w:t>
      </w:r>
      <w:r w:rsidR="00056DF6" w:rsidRPr="00130037">
        <w:rPr>
          <w:sz w:val="20"/>
          <w:szCs w:val="20"/>
        </w:rPr>
        <w:t xml:space="preserve"> and Live Oak shade trees. </w:t>
      </w:r>
      <w:r w:rsidRPr="00130037">
        <w:rPr>
          <w:sz w:val="20"/>
          <w:szCs w:val="20"/>
        </w:rPr>
        <w:t xml:space="preserve">The redesign will provide </w:t>
      </w:r>
      <w:r w:rsidR="00056DF6" w:rsidRPr="00130037">
        <w:rPr>
          <w:sz w:val="20"/>
          <w:szCs w:val="20"/>
        </w:rPr>
        <w:t xml:space="preserve">for </w:t>
      </w:r>
      <w:r w:rsidRPr="00130037">
        <w:rPr>
          <w:sz w:val="20"/>
          <w:szCs w:val="20"/>
        </w:rPr>
        <w:t xml:space="preserve">better </w:t>
      </w:r>
      <w:r w:rsidR="00056DF6" w:rsidRPr="00130037">
        <w:rPr>
          <w:sz w:val="20"/>
          <w:szCs w:val="20"/>
        </w:rPr>
        <w:t xml:space="preserve">ADA accessible </w:t>
      </w:r>
      <w:r w:rsidRPr="00130037">
        <w:rPr>
          <w:sz w:val="20"/>
          <w:szCs w:val="20"/>
        </w:rPr>
        <w:t>circulation throughout th</w:t>
      </w:r>
      <w:r w:rsidR="00056DF6" w:rsidRPr="00130037">
        <w:rPr>
          <w:sz w:val="20"/>
          <w:szCs w:val="20"/>
        </w:rPr>
        <w:t>e Central Green</w:t>
      </w:r>
      <w:r w:rsidR="002241F7" w:rsidRPr="00130037">
        <w:rPr>
          <w:sz w:val="20"/>
          <w:szCs w:val="20"/>
        </w:rPr>
        <w:t>, and allow the Galvez Stag</w:t>
      </w:r>
      <w:r w:rsidRPr="00130037">
        <w:rPr>
          <w:sz w:val="20"/>
          <w:szCs w:val="20"/>
        </w:rPr>
        <w:t xml:space="preserve">e </w:t>
      </w:r>
      <w:r w:rsidR="002241F7" w:rsidRPr="00130037">
        <w:rPr>
          <w:sz w:val="20"/>
          <w:szCs w:val="20"/>
        </w:rPr>
        <w:t>to be utilized from both sides</w:t>
      </w:r>
      <w:r w:rsidR="0068272A" w:rsidRPr="00130037">
        <w:rPr>
          <w:sz w:val="20"/>
          <w:szCs w:val="20"/>
        </w:rPr>
        <w:t xml:space="preserve"> for the growing number and size of downtown’s events</w:t>
      </w:r>
      <w:r w:rsidR="00056DF6" w:rsidRPr="00130037">
        <w:rPr>
          <w:sz w:val="20"/>
          <w:szCs w:val="20"/>
        </w:rPr>
        <w:t xml:space="preserve">. </w:t>
      </w:r>
      <w:r w:rsidR="002241F7" w:rsidRPr="00130037">
        <w:rPr>
          <w:sz w:val="20"/>
          <w:szCs w:val="20"/>
        </w:rPr>
        <w:t>The total construction cost of the City Hall P</w:t>
      </w:r>
      <w:r w:rsidR="00A047DE" w:rsidRPr="00130037">
        <w:rPr>
          <w:sz w:val="20"/>
          <w:szCs w:val="20"/>
        </w:rPr>
        <w:t>laza p</w:t>
      </w:r>
      <w:r w:rsidR="002241F7" w:rsidRPr="00130037">
        <w:rPr>
          <w:sz w:val="20"/>
          <w:szCs w:val="20"/>
        </w:rPr>
        <w:t>roject is</w:t>
      </w:r>
      <w:r w:rsidRPr="00130037">
        <w:rPr>
          <w:sz w:val="20"/>
          <w:szCs w:val="20"/>
        </w:rPr>
        <w:t xml:space="preserve"> $4.9 million</w:t>
      </w:r>
      <w:r w:rsidR="00A047DE" w:rsidRPr="00130037">
        <w:rPr>
          <w:sz w:val="20"/>
          <w:szCs w:val="20"/>
        </w:rPr>
        <w:t xml:space="preserve">, </w:t>
      </w:r>
      <w:r w:rsidRPr="00130037">
        <w:rPr>
          <w:sz w:val="20"/>
          <w:szCs w:val="20"/>
        </w:rPr>
        <w:t xml:space="preserve">funded by State Sales Tax Rebates dedicated </w:t>
      </w:r>
      <w:r w:rsidR="00130037" w:rsidRPr="00130037">
        <w:rPr>
          <w:sz w:val="20"/>
          <w:szCs w:val="20"/>
        </w:rPr>
        <w:t>to</w:t>
      </w:r>
      <w:r w:rsidR="00FB1A14">
        <w:rPr>
          <w:sz w:val="20"/>
          <w:szCs w:val="20"/>
        </w:rPr>
        <w:t xml:space="preserve"> riverfront improvements. </w:t>
      </w:r>
      <w:r w:rsidR="00894E7A" w:rsidRPr="00130037">
        <w:rPr>
          <w:sz w:val="20"/>
          <w:szCs w:val="20"/>
        </w:rPr>
        <w:t xml:space="preserve">The final design and construction documents were created by </w:t>
      </w:r>
      <w:r w:rsidR="002241F7" w:rsidRPr="00130037">
        <w:rPr>
          <w:sz w:val="20"/>
          <w:szCs w:val="20"/>
        </w:rPr>
        <w:t xml:space="preserve">Reed Hildebrand </w:t>
      </w:r>
      <w:r w:rsidR="00FB1A14">
        <w:rPr>
          <w:sz w:val="20"/>
          <w:szCs w:val="20"/>
        </w:rPr>
        <w:t xml:space="preserve">Landscape Architecture </w:t>
      </w:r>
      <w:r w:rsidR="00894E7A" w:rsidRPr="00130037">
        <w:rPr>
          <w:sz w:val="20"/>
          <w:szCs w:val="20"/>
        </w:rPr>
        <w:t xml:space="preserve">and </w:t>
      </w:r>
      <w:r w:rsidR="00DD44DF" w:rsidRPr="00130037">
        <w:rPr>
          <w:sz w:val="20"/>
          <w:szCs w:val="20"/>
        </w:rPr>
        <w:t>their sub-consultants including</w:t>
      </w:r>
      <w:r w:rsidR="00130037" w:rsidRPr="00130037">
        <w:rPr>
          <w:sz w:val="20"/>
          <w:szCs w:val="20"/>
        </w:rPr>
        <w:t>:</w:t>
      </w:r>
      <w:r w:rsidR="00DD44DF" w:rsidRPr="00130037">
        <w:rPr>
          <w:sz w:val="20"/>
          <w:szCs w:val="20"/>
        </w:rPr>
        <w:t xml:space="preserve"> </w:t>
      </w:r>
      <w:r w:rsidR="00894E7A" w:rsidRPr="00130037">
        <w:rPr>
          <w:sz w:val="20"/>
          <w:szCs w:val="20"/>
        </w:rPr>
        <w:t xml:space="preserve">Reich </w:t>
      </w:r>
      <w:r w:rsidR="0073510A" w:rsidRPr="00130037">
        <w:rPr>
          <w:sz w:val="20"/>
          <w:szCs w:val="20"/>
        </w:rPr>
        <w:t>Associates</w:t>
      </w:r>
      <w:r w:rsidR="00130037" w:rsidRPr="00130037">
        <w:rPr>
          <w:sz w:val="20"/>
          <w:szCs w:val="20"/>
        </w:rPr>
        <w:t>;</w:t>
      </w:r>
      <w:r w:rsidR="00DD44DF" w:rsidRPr="00130037">
        <w:rPr>
          <w:sz w:val="20"/>
          <w:szCs w:val="20"/>
        </w:rPr>
        <w:t xml:space="preserve"> </w:t>
      </w:r>
      <w:r w:rsidR="002241F7" w:rsidRPr="00130037">
        <w:rPr>
          <w:sz w:val="20"/>
          <w:szCs w:val="20"/>
        </w:rPr>
        <w:t>Trahan Architects</w:t>
      </w:r>
      <w:r w:rsidR="00130037" w:rsidRPr="00130037">
        <w:rPr>
          <w:sz w:val="20"/>
          <w:szCs w:val="20"/>
        </w:rPr>
        <w:t>;</w:t>
      </w:r>
      <w:r w:rsidR="002241F7" w:rsidRPr="00130037">
        <w:rPr>
          <w:sz w:val="20"/>
          <w:szCs w:val="20"/>
        </w:rPr>
        <w:t xml:space="preserve"> </w:t>
      </w:r>
      <w:r w:rsidR="00FB1A14">
        <w:rPr>
          <w:sz w:val="20"/>
          <w:szCs w:val="20"/>
        </w:rPr>
        <w:t xml:space="preserve">WHLC Architects; </w:t>
      </w:r>
      <w:r w:rsidR="002241F7" w:rsidRPr="00130037">
        <w:rPr>
          <w:sz w:val="20"/>
          <w:szCs w:val="20"/>
        </w:rPr>
        <w:t xml:space="preserve">Forte and </w:t>
      </w:r>
      <w:proofErr w:type="spellStart"/>
      <w:r w:rsidR="002241F7" w:rsidRPr="00130037">
        <w:rPr>
          <w:sz w:val="20"/>
          <w:szCs w:val="20"/>
        </w:rPr>
        <w:t>Tablada</w:t>
      </w:r>
      <w:proofErr w:type="spellEnd"/>
      <w:r w:rsidR="00130037" w:rsidRPr="00130037">
        <w:rPr>
          <w:sz w:val="20"/>
          <w:szCs w:val="20"/>
        </w:rPr>
        <w:t>;</w:t>
      </w:r>
      <w:r w:rsidR="002241F7" w:rsidRPr="00130037">
        <w:rPr>
          <w:sz w:val="20"/>
          <w:szCs w:val="20"/>
        </w:rPr>
        <w:t xml:space="preserve"> Jeffrey L. Bruce and Company LLC</w:t>
      </w:r>
      <w:r w:rsidR="00130037" w:rsidRPr="00130037">
        <w:rPr>
          <w:sz w:val="20"/>
          <w:szCs w:val="20"/>
        </w:rPr>
        <w:t>;</w:t>
      </w:r>
      <w:r w:rsidR="002241F7" w:rsidRPr="00130037">
        <w:rPr>
          <w:sz w:val="20"/>
          <w:szCs w:val="20"/>
        </w:rPr>
        <w:t xml:space="preserve"> </w:t>
      </w:r>
      <w:proofErr w:type="spellStart"/>
      <w:r w:rsidR="002241F7" w:rsidRPr="00130037">
        <w:rPr>
          <w:sz w:val="20"/>
          <w:szCs w:val="20"/>
        </w:rPr>
        <w:t>Assaf</w:t>
      </w:r>
      <w:proofErr w:type="spellEnd"/>
      <w:r w:rsidR="002241F7" w:rsidRPr="00130037">
        <w:rPr>
          <w:sz w:val="20"/>
          <w:szCs w:val="20"/>
        </w:rPr>
        <w:t xml:space="preserve">, </w:t>
      </w:r>
      <w:proofErr w:type="spellStart"/>
      <w:r w:rsidR="002241F7" w:rsidRPr="00130037">
        <w:rPr>
          <w:sz w:val="20"/>
          <w:szCs w:val="20"/>
        </w:rPr>
        <w:t>Simoneaux</w:t>
      </w:r>
      <w:proofErr w:type="spellEnd"/>
      <w:r w:rsidR="002241F7" w:rsidRPr="00130037">
        <w:rPr>
          <w:sz w:val="20"/>
          <w:szCs w:val="20"/>
        </w:rPr>
        <w:t>, Tauzin &amp; Associates, Inc.</w:t>
      </w:r>
      <w:r w:rsidR="00130037" w:rsidRPr="00130037">
        <w:rPr>
          <w:sz w:val="20"/>
          <w:szCs w:val="20"/>
        </w:rPr>
        <w:t xml:space="preserve">; </w:t>
      </w:r>
      <w:r w:rsidR="002241F7" w:rsidRPr="00130037">
        <w:rPr>
          <w:sz w:val="20"/>
          <w:szCs w:val="20"/>
        </w:rPr>
        <w:t>Water Management Consultants and Testing</w:t>
      </w:r>
      <w:r w:rsidR="00130037" w:rsidRPr="00130037">
        <w:rPr>
          <w:sz w:val="20"/>
          <w:szCs w:val="20"/>
        </w:rPr>
        <w:t xml:space="preserve"> </w:t>
      </w:r>
      <w:r w:rsidR="002241F7" w:rsidRPr="00130037">
        <w:rPr>
          <w:sz w:val="20"/>
          <w:szCs w:val="20"/>
        </w:rPr>
        <w:t>Inc.</w:t>
      </w:r>
      <w:r w:rsidR="00130037" w:rsidRPr="00130037">
        <w:rPr>
          <w:sz w:val="20"/>
          <w:szCs w:val="20"/>
        </w:rPr>
        <w:t>;</w:t>
      </w:r>
      <w:r w:rsidR="002241F7" w:rsidRPr="00130037">
        <w:rPr>
          <w:sz w:val="20"/>
          <w:szCs w:val="20"/>
        </w:rPr>
        <w:t xml:space="preserve"> and Lam Partners, Inc.</w:t>
      </w:r>
    </w:p>
    <w:p w:rsidR="003B5D80" w:rsidRPr="00130037" w:rsidRDefault="003B5D80" w:rsidP="003B5D80">
      <w:pPr>
        <w:pStyle w:val="NoSpacing"/>
        <w:jc w:val="both"/>
        <w:rPr>
          <w:sz w:val="20"/>
          <w:szCs w:val="20"/>
        </w:rPr>
      </w:pPr>
    </w:p>
    <w:p w:rsidR="002241F7" w:rsidRPr="00130037" w:rsidRDefault="002241F7" w:rsidP="002241F7">
      <w:pPr>
        <w:rPr>
          <w:i/>
          <w:iCs/>
          <w:sz w:val="20"/>
          <w:szCs w:val="20"/>
        </w:rPr>
      </w:pPr>
      <w:r w:rsidRPr="00130037">
        <w:rPr>
          <w:sz w:val="20"/>
          <w:szCs w:val="20"/>
        </w:rPr>
        <w:t>“</w:t>
      </w:r>
      <w:r w:rsidRPr="00130037">
        <w:rPr>
          <w:i/>
          <w:iCs/>
          <w:sz w:val="20"/>
          <w:szCs w:val="20"/>
        </w:rPr>
        <w:t xml:space="preserve">I am so excited to begin construction on City Hall Plaza as it will greatly improve ADA accessibility and pedestrian circulation within and around City Hall and </w:t>
      </w:r>
      <w:r w:rsidR="00FB1A14">
        <w:rPr>
          <w:i/>
          <w:iCs/>
          <w:sz w:val="20"/>
          <w:szCs w:val="20"/>
        </w:rPr>
        <w:t xml:space="preserve">the </w:t>
      </w:r>
      <w:r w:rsidRPr="00130037">
        <w:rPr>
          <w:i/>
          <w:iCs/>
          <w:sz w:val="20"/>
          <w:szCs w:val="20"/>
        </w:rPr>
        <w:t>River Center; making downtown Baton Rouge even more accessible for all residents, and an attractive and walkable destination for conventions and tourists.”  </w:t>
      </w:r>
      <w:r w:rsidRPr="00130037">
        <w:rPr>
          <w:sz w:val="20"/>
          <w:szCs w:val="20"/>
        </w:rPr>
        <w:t>Mayor Sharon Weston Broome</w:t>
      </w:r>
    </w:p>
    <w:p w:rsidR="004F20DB" w:rsidRPr="00130037" w:rsidRDefault="002241F7" w:rsidP="003B5D80">
      <w:pPr>
        <w:pStyle w:val="NoSpacing"/>
        <w:jc w:val="both"/>
        <w:rPr>
          <w:sz w:val="20"/>
          <w:szCs w:val="20"/>
        </w:rPr>
      </w:pPr>
      <w:r w:rsidRPr="00130037">
        <w:rPr>
          <w:sz w:val="20"/>
          <w:szCs w:val="20"/>
        </w:rPr>
        <w:t>City Hall Plaza</w:t>
      </w:r>
      <w:r w:rsidR="00E126FF" w:rsidRPr="00130037">
        <w:rPr>
          <w:sz w:val="20"/>
          <w:szCs w:val="20"/>
        </w:rPr>
        <w:t xml:space="preserve"> will promote</w:t>
      </w:r>
      <w:r w:rsidRPr="00130037">
        <w:rPr>
          <w:sz w:val="20"/>
          <w:szCs w:val="20"/>
        </w:rPr>
        <w:t xml:space="preserve"> additional active and passive</w:t>
      </w:r>
      <w:r w:rsidR="00E126FF" w:rsidRPr="00130037">
        <w:rPr>
          <w:sz w:val="20"/>
          <w:szCs w:val="20"/>
        </w:rPr>
        <w:t xml:space="preserve"> recreation</w:t>
      </w:r>
      <w:r w:rsidRPr="00130037">
        <w:rPr>
          <w:sz w:val="20"/>
          <w:szCs w:val="20"/>
        </w:rPr>
        <w:t xml:space="preserve"> opportunities for downtown residents, tourists, and workers, </w:t>
      </w:r>
      <w:r w:rsidR="00130037" w:rsidRPr="00130037">
        <w:rPr>
          <w:sz w:val="20"/>
          <w:szCs w:val="20"/>
        </w:rPr>
        <w:t xml:space="preserve">by </w:t>
      </w:r>
      <w:r w:rsidRPr="00130037">
        <w:rPr>
          <w:sz w:val="20"/>
          <w:szCs w:val="20"/>
        </w:rPr>
        <w:t xml:space="preserve">providing </w:t>
      </w:r>
      <w:r w:rsidR="00130037" w:rsidRPr="00130037">
        <w:rPr>
          <w:sz w:val="20"/>
          <w:szCs w:val="20"/>
        </w:rPr>
        <w:t>flexible</w:t>
      </w:r>
      <w:r w:rsidRPr="00130037">
        <w:rPr>
          <w:sz w:val="20"/>
          <w:szCs w:val="20"/>
        </w:rPr>
        <w:t xml:space="preserve"> greenspace </w:t>
      </w:r>
      <w:r w:rsidR="00130037" w:rsidRPr="00130037">
        <w:rPr>
          <w:sz w:val="20"/>
          <w:szCs w:val="20"/>
        </w:rPr>
        <w:t>and programmable areas such as</w:t>
      </w:r>
      <w:r w:rsidRPr="00130037">
        <w:rPr>
          <w:sz w:val="20"/>
          <w:szCs w:val="20"/>
        </w:rPr>
        <w:t xml:space="preserve"> the ‘front porch’ to City Hall</w:t>
      </w:r>
      <w:r w:rsidR="00130037" w:rsidRPr="00130037">
        <w:rPr>
          <w:sz w:val="20"/>
          <w:szCs w:val="20"/>
        </w:rPr>
        <w:t xml:space="preserve"> which offers elevated views of the stage and terraced seating</w:t>
      </w:r>
      <w:r w:rsidRPr="00130037">
        <w:rPr>
          <w:sz w:val="20"/>
          <w:szCs w:val="20"/>
        </w:rPr>
        <w:t xml:space="preserve">. </w:t>
      </w:r>
      <w:r w:rsidR="00887554" w:rsidRPr="00130037">
        <w:rPr>
          <w:sz w:val="20"/>
          <w:szCs w:val="20"/>
        </w:rPr>
        <w:t xml:space="preserve">The opening over </w:t>
      </w:r>
      <w:r w:rsidR="00130037" w:rsidRPr="00130037">
        <w:rPr>
          <w:sz w:val="20"/>
          <w:szCs w:val="20"/>
        </w:rPr>
        <w:t>the entrance</w:t>
      </w:r>
      <w:r w:rsidR="00887554" w:rsidRPr="00130037">
        <w:rPr>
          <w:sz w:val="20"/>
          <w:szCs w:val="20"/>
        </w:rPr>
        <w:t xml:space="preserve"> to the B-1 parking garage, primarily used for City-Parish employee parking, will be covered with a</w:t>
      </w:r>
      <w:r w:rsidR="00130037" w:rsidRPr="00130037">
        <w:rPr>
          <w:sz w:val="20"/>
          <w:szCs w:val="20"/>
        </w:rPr>
        <w:t xml:space="preserve"> dancing floor and greenspace. </w:t>
      </w:r>
      <w:r w:rsidR="00887554" w:rsidRPr="00130037">
        <w:rPr>
          <w:sz w:val="20"/>
          <w:szCs w:val="20"/>
        </w:rPr>
        <w:t>Critical upgrades to the parking garage are also part of the project including waterproofing and fire sprinklers.</w:t>
      </w:r>
      <w:r w:rsidR="00130037" w:rsidRPr="00130037">
        <w:rPr>
          <w:sz w:val="20"/>
          <w:szCs w:val="20"/>
        </w:rPr>
        <w:t xml:space="preserve"> </w:t>
      </w:r>
      <w:r w:rsidR="00770F01" w:rsidRPr="00130037">
        <w:rPr>
          <w:sz w:val="20"/>
          <w:szCs w:val="20"/>
        </w:rPr>
        <w:t>Further upgrades to the space will include the installation of a sound system that will accommodate press conferences, events, and ambient music.</w:t>
      </w:r>
    </w:p>
    <w:p w:rsidR="0043117A" w:rsidRPr="00130037" w:rsidRDefault="0043117A" w:rsidP="003B5D80">
      <w:pPr>
        <w:pStyle w:val="NoSpacing"/>
        <w:jc w:val="both"/>
        <w:rPr>
          <w:sz w:val="20"/>
          <w:szCs w:val="20"/>
        </w:rPr>
      </w:pPr>
    </w:p>
    <w:p w:rsidR="0043117A" w:rsidRPr="006E366E" w:rsidRDefault="0043117A" w:rsidP="003B5D80">
      <w:pPr>
        <w:pStyle w:val="NoSpacing"/>
        <w:jc w:val="both"/>
        <w:rPr>
          <w:sz w:val="20"/>
          <w:szCs w:val="20"/>
        </w:rPr>
      </w:pPr>
      <w:r w:rsidRPr="00130037">
        <w:rPr>
          <w:i/>
          <w:sz w:val="20"/>
          <w:szCs w:val="20"/>
        </w:rPr>
        <w:t>“The ‘Central Green’ will be a premier urban greenspace recognized throughout the country, complementing the internationally recognized ‘Cres</w:t>
      </w:r>
      <w:r w:rsidR="00130037" w:rsidRPr="00130037">
        <w:rPr>
          <w:i/>
          <w:sz w:val="20"/>
          <w:szCs w:val="20"/>
        </w:rPr>
        <w:t xml:space="preserve">t’ sculpture and Galvez Stage. </w:t>
      </w:r>
      <w:r w:rsidRPr="00130037">
        <w:rPr>
          <w:i/>
          <w:sz w:val="20"/>
          <w:szCs w:val="20"/>
        </w:rPr>
        <w:t>City Hall Plaza is a critical component of the ‘Central Green’</w:t>
      </w:r>
      <w:r w:rsidR="00130037" w:rsidRPr="00130037">
        <w:rPr>
          <w:i/>
          <w:sz w:val="20"/>
          <w:szCs w:val="20"/>
        </w:rPr>
        <w:t xml:space="preserve"> that will positively impact the entire community,</w:t>
      </w:r>
      <w:r w:rsidRPr="00130037">
        <w:rPr>
          <w:i/>
          <w:sz w:val="20"/>
          <w:szCs w:val="20"/>
        </w:rPr>
        <w:t xml:space="preserve"> and we are pleas</w:t>
      </w:r>
      <w:r w:rsidR="00A67DA6" w:rsidRPr="00130037">
        <w:rPr>
          <w:i/>
          <w:sz w:val="20"/>
          <w:szCs w:val="20"/>
        </w:rPr>
        <w:t>ed to see it soon become a reality.”</w:t>
      </w:r>
      <w:r w:rsidR="006E366E">
        <w:rPr>
          <w:i/>
          <w:sz w:val="20"/>
          <w:szCs w:val="20"/>
        </w:rPr>
        <w:t xml:space="preserve"> </w:t>
      </w:r>
      <w:r w:rsidR="006E366E" w:rsidRPr="006E366E">
        <w:rPr>
          <w:sz w:val="20"/>
          <w:szCs w:val="20"/>
        </w:rPr>
        <w:t>Davis Rhorer</w:t>
      </w:r>
      <w:bookmarkStart w:id="0" w:name="_GoBack"/>
      <w:bookmarkEnd w:id="0"/>
    </w:p>
    <w:p w:rsidR="00CA0A8E" w:rsidRPr="00130037" w:rsidRDefault="00CA0A8E" w:rsidP="003B5D80">
      <w:pPr>
        <w:pStyle w:val="NoSpacing"/>
        <w:jc w:val="both"/>
        <w:rPr>
          <w:rFonts w:ascii="Calibri" w:hAnsi="Calibri" w:cs="Calibri"/>
          <w:color w:val="00374C"/>
          <w:sz w:val="20"/>
          <w:szCs w:val="20"/>
        </w:rPr>
      </w:pPr>
    </w:p>
    <w:p w:rsidR="00D54BCC" w:rsidRPr="00130037" w:rsidRDefault="00A047DE" w:rsidP="003B5D80">
      <w:pPr>
        <w:pStyle w:val="NoSpacing"/>
        <w:jc w:val="both"/>
        <w:rPr>
          <w:sz w:val="20"/>
          <w:szCs w:val="20"/>
        </w:rPr>
      </w:pPr>
      <w:r w:rsidRPr="00130037">
        <w:rPr>
          <w:sz w:val="20"/>
          <w:szCs w:val="20"/>
        </w:rPr>
        <w:t>Arrighi Construction LLC was awarded the City Hall Plaza construction bid in late 2016 and the c</w:t>
      </w:r>
      <w:r w:rsidR="005E3B12" w:rsidRPr="00130037">
        <w:rPr>
          <w:sz w:val="20"/>
          <w:szCs w:val="20"/>
        </w:rPr>
        <w:t xml:space="preserve">ompletion </w:t>
      </w:r>
      <w:r w:rsidR="000F1642" w:rsidRPr="00130037">
        <w:rPr>
          <w:sz w:val="20"/>
          <w:szCs w:val="20"/>
        </w:rPr>
        <w:t xml:space="preserve">is set for </w:t>
      </w:r>
      <w:r w:rsidR="005E3B12" w:rsidRPr="00130037">
        <w:rPr>
          <w:sz w:val="20"/>
          <w:szCs w:val="20"/>
        </w:rPr>
        <w:t xml:space="preserve">the </w:t>
      </w:r>
      <w:r w:rsidR="001E7C32" w:rsidRPr="00130037">
        <w:rPr>
          <w:sz w:val="20"/>
          <w:szCs w:val="20"/>
        </w:rPr>
        <w:t>end of 201</w:t>
      </w:r>
      <w:r w:rsidR="003B7EAB" w:rsidRPr="00130037">
        <w:rPr>
          <w:sz w:val="20"/>
          <w:szCs w:val="20"/>
        </w:rPr>
        <w:t>7</w:t>
      </w:r>
      <w:r w:rsidR="000F1642" w:rsidRPr="00130037">
        <w:rPr>
          <w:sz w:val="20"/>
          <w:szCs w:val="20"/>
        </w:rPr>
        <w:t>.</w:t>
      </w:r>
    </w:p>
    <w:p w:rsidR="00130037" w:rsidRPr="00130037" w:rsidRDefault="00130037" w:rsidP="003B5D80">
      <w:pPr>
        <w:pStyle w:val="NoSpacing"/>
        <w:jc w:val="both"/>
        <w:rPr>
          <w:sz w:val="20"/>
          <w:szCs w:val="20"/>
        </w:rPr>
      </w:pPr>
    </w:p>
    <w:p w:rsidR="002C7468" w:rsidRPr="00130037" w:rsidRDefault="002C7468" w:rsidP="003B5D80">
      <w:pPr>
        <w:pStyle w:val="NoSpacing"/>
        <w:jc w:val="both"/>
        <w:rPr>
          <w:sz w:val="20"/>
          <w:szCs w:val="20"/>
        </w:rPr>
      </w:pPr>
      <w:r w:rsidRPr="00130037">
        <w:rPr>
          <w:sz w:val="20"/>
          <w:szCs w:val="20"/>
        </w:rPr>
        <w:t>#</w:t>
      </w:r>
    </w:p>
    <w:sectPr w:rsidR="002C7468" w:rsidRPr="00130037" w:rsidSect="008E2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A7ED9"/>
    <w:multiLevelType w:val="multilevel"/>
    <w:tmpl w:val="2B0CD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68"/>
    <w:rsid w:val="00056DF6"/>
    <w:rsid w:val="000A4085"/>
    <w:rsid w:val="000E590F"/>
    <w:rsid w:val="000F1642"/>
    <w:rsid w:val="00104CBF"/>
    <w:rsid w:val="001124F8"/>
    <w:rsid w:val="00130037"/>
    <w:rsid w:val="0013586E"/>
    <w:rsid w:val="00157C52"/>
    <w:rsid w:val="00170DDF"/>
    <w:rsid w:val="00174FEB"/>
    <w:rsid w:val="00196CBB"/>
    <w:rsid w:val="0019796E"/>
    <w:rsid w:val="001E7C32"/>
    <w:rsid w:val="00214178"/>
    <w:rsid w:val="00223607"/>
    <w:rsid w:val="002241F7"/>
    <w:rsid w:val="0023257D"/>
    <w:rsid w:val="00243460"/>
    <w:rsid w:val="0026752C"/>
    <w:rsid w:val="002B50C6"/>
    <w:rsid w:val="002C7468"/>
    <w:rsid w:val="002E486E"/>
    <w:rsid w:val="003673FD"/>
    <w:rsid w:val="003B5D80"/>
    <w:rsid w:val="003B7EAB"/>
    <w:rsid w:val="0043117A"/>
    <w:rsid w:val="004322E6"/>
    <w:rsid w:val="00434437"/>
    <w:rsid w:val="0048151D"/>
    <w:rsid w:val="0049337D"/>
    <w:rsid w:val="004A1381"/>
    <w:rsid w:val="004F0E66"/>
    <w:rsid w:val="004F20DB"/>
    <w:rsid w:val="0052199F"/>
    <w:rsid w:val="005818EC"/>
    <w:rsid w:val="00584476"/>
    <w:rsid w:val="00592B24"/>
    <w:rsid w:val="005E3B12"/>
    <w:rsid w:val="005F340A"/>
    <w:rsid w:val="0068272A"/>
    <w:rsid w:val="006A6180"/>
    <w:rsid w:val="006B2DDD"/>
    <w:rsid w:val="006D10D4"/>
    <w:rsid w:val="006E19E2"/>
    <w:rsid w:val="006E366E"/>
    <w:rsid w:val="006F2F9A"/>
    <w:rsid w:val="00727542"/>
    <w:rsid w:val="0073510A"/>
    <w:rsid w:val="00770F01"/>
    <w:rsid w:val="007A0C66"/>
    <w:rsid w:val="007D712B"/>
    <w:rsid w:val="008429B9"/>
    <w:rsid w:val="00873881"/>
    <w:rsid w:val="00884AF7"/>
    <w:rsid w:val="00887554"/>
    <w:rsid w:val="00891D64"/>
    <w:rsid w:val="00894E7A"/>
    <w:rsid w:val="008B6CBF"/>
    <w:rsid w:val="008C4ED2"/>
    <w:rsid w:val="008E2206"/>
    <w:rsid w:val="008E5051"/>
    <w:rsid w:val="008E6631"/>
    <w:rsid w:val="0090623A"/>
    <w:rsid w:val="009072D7"/>
    <w:rsid w:val="00977906"/>
    <w:rsid w:val="00980747"/>
    <w:rsid w:val="00990415"/>
    <w:rsid w:val="009C489B"/>
    <w:rsid w:val="009E52F2"/>
    <w:rsid w:val="009F2807"/>
    <w:rsid w:val="00A047DE"/>
    <w:rsid w:val="00A42EDF"/>
    <w:rsid w:val="00A67DA6"/>
    <w:rsid w:val="00A74ECA"/>
    <w:rsid w:val="00AB263D"/>
    <w:rsid w:val="00B036F8"/>
    <w:rsid w:val="00B12874"/>
    <w:rsid w:val="00B302B3"/>
    <w:rsid w:val="00BC1FB6"/>
    <w:rsid w:val="00BD707E"/>
    <w:rsid w:val="00BD7C5C"/>
    <w:rsid w:val="00C50F22"/>
    <w:rsid w:val="00CA0A8E"/>
    <w:rsid w:val="00D22D17"/>
    <w:rsid w:val="00D37D65"/>
    <w:rsid w:val="00D54BCC"/>
    <w:rsid w:val="00DC2950"/>
    <w:rsid w:val="00DC7CA2"/>
    <w:rsid w:val="00DD44DF"/>
    <w:rsid w:val="00E04988"/>
    <w:rsid w:val="00E126FF"/>
    <w:rsid w:val="00E84877"/>
    <w:rsid w:val="00E91C47"/>
    <w:rsid w:val="00EB79C0"/>
    <w:rsid w:val="00EE79AF"/>
    <w:rsid w:val="00EF7FAA"/>
    <w:rsid w:val="00F045D5"/>
    <w:rsid w:val="00F21C4A"/>
    <w:rsid w:val="00F222AE"/>
    <w:rsid w:val="00F30A04"/>
    <w:rsid w:val="00F30D51"/>
    <w:rsid w:val="00F6779F"/>
    <w:rsid w:val="00F71B0D"/>
    <w:rsid w:val="00F77FB6"/>
    <w:rsid w:val="00FB1A14"/>
    <w:rsid w:val="00FE1ED1"/>
    <w:rsid w:val="00FE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746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C7468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CA0A8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74FEB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746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C7468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CA0A8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74FEB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368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1976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60067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none" w:sz="0" w:space="6" w:color="auto"/>
                        <w:bottom w:val="none" w:sz="0" w:space="0" w:color="auto"/>
                        <w:right w:val="none" w:sz="0" w:space="6" w:color="auto"/>
                      </w:divBdr>
                      <w:divsChild>
                        <w:div w:id="73173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6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horer@brgov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C92F2-8BA6-44BD-9B92-B1113203C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522</Words>
  <Characters>2885</Characters>
  <Application>Microsoft Office Word</Application>
  <DocSecurity>0</DocSecurity>
  <Lines>48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Baton Rouge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Holinga</dc:creator>
  <cp:lastModifiedBy>Gabe Vicknair</cp:lastModifiedBy>
  <cp:revision>4</cp:revision>
  <cp:lastPrinted>2016-05-03T13:27:00Z</cp:lastPrinted>
  <dcterms:created xsi:type="dcterms:W3CDTF">2017-03-07T15:55:00Z</dcterms:created>
  <dcterms:modified xsi:type="dcterms:W3CDTF">2017-03-07T18:51:00Z</dcterms:modified>
</cp:coreProperties>
</file>